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72AF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DJEČJI VRTIĆ PALČIĆ TOVARNIK</w:t>
      </w:r>
    </w:p>
    <w:p w14:paraId="46349E62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HRVATSKIH DRAGOVOLJACA 5</w:t>
      </w:r>
    </w:p>
    <w:p w14:paraId="6BACE459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32249 TOVARNIK</w:t>
      </w:r>
    </w:p>
    <w:p w14:paraId="62C126DC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UPRAVNO VIJEĆE</w:t>
      </w:r>
    </w:p>
    <w:p w14:paraId="26FCC1EE">
      <w:pPr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</w:rPr>
        <w:t>KLASA: 601-05/26-01/0</w:t>
      </w:r>
      <w:r>
        <w:rPr>
          <w:rFonts w:hint="default" w:ascii="Arial" w:hAnsi="Arial" w:cs="Arial"/>
          <w:lang w:val="hr-HR"/>
        </w:rPr>
        <w:t>2</w:t>
      </w:r>
    </w:p>
    <w:p w14:paraId="65DD13F6">
      <w:pPr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</w:rPr>
        <w:t>URBROJ:</w:t>
      </w:r>
      <w:r>
        <w:rPr>
          <w:rFonts w:hint="default" w:ascii="Arial" w:hAnsi="Arial" w:cs="Arial"/>
          <w:lang w:val="hr-HR"/>
        </w:rPr>
        <w:t xml:space="preserve"> </w:t>
      </w:r>
      <w:r>
        <w:rPr>
          <w:rFonts w:hint="default" w:ascii="Arial" w:hAnsi="Arial" w:cs="Arial"/>
        </w:rPr>
        <w:t>2196-28-2-05-26-</w:t>
      </w:r>
      <w:r>
        <w:rPr>
          <w:rFonts w:hint="default" w:ascii="Arial" w:hAnsi="Arial" w:cs="Arial"/>
          <w:lang w:val="hr-HR"/>
        </w:rPr>
        <w:t>01</w:t>
      </w:r>
    </w:p>
    <w:p w14:paraId="630A921F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Tovarnik, 0</w:t>
      </w:r>
      <w:r>
        <w:rPr>
          <w:rFonts w:hint="default" w:ascii="Arial" w:hAnsi="Arial" w:cs="Arial"/>
          <w:lang w:val="hr-HR"/>
        </w:rPr>
        <w:t>8</w:t>
      </w:r>
      <w:r>
        <w:rPr>
          <w:rFonts w:hint="default" w:ascii="Arial" w:hAnsi="Arial" w:cs="Arial"/>
        </w:rPr>
        <w:t>.06.202</w:t>
      </w:r>
      <w:r>
        <w:rPr>
          <w:rFonts w:hint="default" w:ascii="Arial" w:hAnsi="Arial" w:cs="Arial"/>
          <w:lang w:val="hr-HR"/>
        </w:rPr>
        <w:t>6</w:t>
      </w:r>
      <w:r>
        <w:rPr>
          <w:rFonts w:hint="default" w:ascii="Arial" w:hAnsi="Arial" w:cs="Arial"/>
        </w:rPr>
        <w:t>. godine</w:t>
      </w:r>
    </w:p>
    <w:p w14:paraId="27948EDF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Na temelju članka </w:t>
      </w:r>
      <w:r>
        <w:rPr>
          <w:rFonts w:hint="default" w:ascii="Arial" w:hAnsi="Arial" w:cs="Arial"/>
          <w:lang w:val="hr-HR"/>
        </w:rPr>
        <w:t>6</w:t>
      </w:r>
      <w:r>
        <w:rPr>
          <w:rFonts w:hint="default" w:ascii="Arial" w:hAnsi="Arial" w:cs="Arial"/>
        </w:rPr>
        <w:t xml:space="preserve">. Pravilnika o upisu i mjerilima za upis djece i ostvarivanju prava i obveza korisnika usluga u Dječjem vrtiću  Palčić Tovarnik, KLASA: </w:t>
      </w:r>
      <w:r>
        <w:rPr>
          <w:rFonts w:hint="default" w:ascii="Arial" w:hAnsi="Arial" w:cs="Arial"/>
          <w:lang w:val="hr-HR"/>
        </w:rPr>
        <w:t>601-02/26-02/01</w:t>
      </w:r>
      <w:r>
        <w:rPr>
          <w:rFonts w:hint="default" w:ascii="Arial" w:hAnsi="Arial" w:cs="Arial"/>
        </w:rPr>
        <w:t xml:space="preserve">, URBROJ: </w:t>
      </w:r>
      <w:r>
        <w:rPr>
          <w:rFonts w:hint="default" w:ascii="Arial" w:hAnsi="Arial" w:cs="Arial"/>
          <w:lang w:val="hr-HR"/>
        </w:rPr>
        <w:t xml:space="preserve">2196/28-2-04-26-01 </w:t>
      </w:r>
      <w:r>
        <w:rPr>
          <w:rFonts w:hint="default" w:ascii="Arial" w:hAnsi="Arial" w:cs="Arial"/>
        </w:rPr>
        <w:t xml:space="preserve"> od</w:t>
      </w:r>
      <w:r>
        <w:rPr>
          <w:rFonts w:hint="default" w:ascii="Arial" w:hAnsi="Arial" w:cs="Arial"/>
          <w:lang w:val="hr-HR"/>
        </w:rPr>
        <w:t xml:space="preserve">  29. svibnja 2026. godine</w:t>
      </w:r>
      <w:r>
        <w:rPr>
          <w:rFonts w:hint="default" w:ascii="Arial" w:hAnsi="Arial" w:cs="Arial"/>
        </w:rPr>
        <w:t xml:space="preserve"> i Plana upisa u Dječji vrtić Palčić Tovarnik za pedagošku godinu 2026./2027., KLASA: 601-05/26-01/01, URBROJ: 2196-28-2-05-26-01</w:t>
      </w:r>
      <w:r>
        <w:rPr>
          <w:rFonts w:hint="default" w:ascii="Arial" w:hAnsi="Arial" w:cs="Arial"/>
          <w:lang w:val="hr-HR"/>
        </w:rPr>
        <w:t xml:space="preserve"> od 05. lipnja 2026. godine</w:t>
      </w:r>
      <w:r>
        <w:rPr>
          <w:rFonts w:hint="default" w:ascii="Arial" w:hAnsi="Arial" w:cs="Arial"/>
        </w:rPr>
        <w:t xml:space="preserve"> koji je donijelo Upravno vijeće Dječjeg vrtića Palčić Tovarnik na svojoj 21.  sjednici održanoj </w:t>
      </w:r>
      <w:r>
        <w:rPr>
          <w:rFonts w:hint="default" w:ascii="Arial" w:hAnsi="Arial" w:cs="Arial"/>
          <w:lang w:val="hr-HR"/>
        </w:rPr>
        <w:t xml:space="preserve"> </w:t>
      </w:r>
      <w:r>
        <w:rPr>
          <w:rFonts w:hint="default" w:ascii="Arial" w:hAnsi="Arial" w:cs="Arial"/>
        </w:rPr>
        <w:t>05.06 2026. god., Dječji vrtić Palčić Tovarnik objavljuje</w:t>
      </w:r>
    </w:p>
    <w:p w14:paraId="0939D22A">
      <w:pPr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 </w:t>
      </w:r>
    </w:p>
    <w:p w14:paraId="0A403DDF">
      <w:pPr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JAVNI POZIV ZA UPIS DJECE U DJEČJI VRTIĆ PALČIĆ TOVARNIK</w:t>
      </w:r>
    </w:p>
    <w:p w14:paraId="5D9258B8">
      <w:pPr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za pedagošku godinu 2026./2027.</w:t>
      </w:r>
    </w:p>
    <w:p w14:paraId="52627A56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 </w:t>
      </w:r>
    </w:p>
    <w:p w14:paraId="26FC19DF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Prijave za upis djece podnose se od 12. do 19. lipnja 2026. godine do 12:00 sati putem aplikacije „e-Upisi“ dostupne na portalu „e-Građani“  na sljedećem linku: </w:t>
      </w:r>
    </w:p>
    <w:p w14:paraId="307957AE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"https://vrtici.e-upisi.hr/" </w:instrText>
      </w:r>
      <w:r>
        <w:rPr>
          <w:rFonts w:hint="default" w:ascii="Arial" w:hAnsi="Arial" w:cs="Arial"/>
        </w:rPr>
        <w:fldChar w:fldCharType="separate"/>
      </w:r>
      <w:r>
        <w:rPr>
          <w:rStyle w:val="17"/>
          <w:rFonts w:hint="default" w:ascii="Arial" w:hAnsi="Arial" w:cs="Arial"/>
          <w:b/>
          <w:bCs/>
        </w:rPr>
        <w:t>https://vrtici.e-upisi.hr/</w:t>
      </w:r>
      <w:r>
        <w:rPr>
          <w:rStyle w:val="17"/>
          <w:rFonts w:hint="default" w:ascii="Arial" w:hAnsi="Arial" w:cs="Arial"/>
          <w:b/>
          <w:bCs/>
        </w:rPr>
        <w:fldChar w:fldCharType="end"/>
      </w:r>
      <w:r>
        <w:rPr>
          <w:rFonts w:hint="default" w:ascii="Arial" w:hAnsi="Arial" w:cs="Arial"/>
        </w:rPr>
        <w:t> </w:t>
      </w:r>
    </w:p>
    <w:p w14:paraId="3A25759E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Prijaviti se u sustav možete korištenjem bilo koje od 27 različitih vjerodajnica (lista svih prihvaćenih vjerodajnica nalazi se na 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"https://gov.hr/hr/lista-prihvacenih-vjerodajnica/1792" </w:instrText>
      </w:r>
      <w:r>
        <w:rPr>
          <w:rFonts w:hint="default" w:ascii="Arial" w:hAnsi="Arial" w:cs="Arial"/>
        </w:rPr>
        <w:fldChar w:fldCharType="separate"/>
      </w:r>
      <w:r>
        <w:rPr>
          <w:rStyle w:val="17"/>
          <w:rFonts w:hint="default" w:ascii="Arial" w:hAnsi="Arial" w:cs="Arial"/>
        </w:rPr>
        <w:t>https://gov.hr/hr/lista-prihvacenih-vjerodajnica/1792</w:t>
      </w:r>
      <w:r>
        <w:rPr>
          <w:rStyle w:val="17"/>
          <w:rFonts w:hint="default" w:ascii="Arial" w:hAnsi="Arial" w:cs="Arial"/>
        </w:rPr>
        <w:fldChar w:fldCharType="end"/>
      </w:r>
      <w:r>
        <w:rPr>
          <w:rFonts w:hint="default" w:ascii="Arial" w:hAnsi="Arial" w:cs="Arial"/>
        </w:rPr>
        <w:t> ). </w:t>
      </w:r>
    </w:p>
    <w:p w14:paraId="4A1E0C35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Preporučuje se roditeljima da prije upisa provjere podatke koji su od značaja za upis (da u sustavu e-Građani vide djecu, da im je prijavljena ispravna adresa i slično). </w:t>
      </w:r>
    </w:p>
    <w:p w14:paraId="7DC736F9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Prije podnošenja zahtjeva za upis djeteta potrebno je obavezno pročitati sve upute za upis.</w:t>
      </w:r>
    </w:p>
    <w:p w14:paraId="5E94F9F9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Upisni rokovi su zadani i ne mogu se mijenjati, a predaja zahtjeva nakon isteka upisnog roka redovitih upisa neće biti moguća. </w:t>
      </w:r>
    </w:p>
    <w:p w14:paraId="1446A7B1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Za sve roditelje koji nemaju uvjete za pristup e-prijavi tehnička podrška bit će pružena u Upravi Dječjeg vrtića Palčić Tovarnik, Hrvatskih dragovoljaca 5, Tovarnik. Za korištenje tehničke podrške u periodu upisa, obvezna je prethodna najava na e-mail: 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"mailto:dvpalcic.tovarnik@gmail.com" </w:instrText>
      </w:r>
      <w:r>
        <w:rPr>
          <w:rFonts w:hint="default" w:ascii="Arial" w:hAnsi="Arial" w:cs="Arial"/>
        </w:rPr>
        <w:fldChar w:fldCharType="separate"/>
      </w:r>
      <w:r>
        <w:rPr>
          <w:rStyle w:val="17"/>
          <w:rFonts w:hint="default" w:ascii="Arial" w:hAnsi="Arial" w:cs="Arial"/>
        </w:rPr>
        <w:t>dvpalcic.tovarnik@gmail.com</w:t>
      </w:r>
      <w:r>
        <w:rPr>
          <w:rStyle w:val="17"/>
          <w:rFonts w:hint="default" w:ascii="Arial" w:hAnsi="Arial" w:cs="Arial"/>
        </w:rPr>
        <w:fldChar w:fldCharType="end"/>
      </w:r>
      <w:r>
        <w:rPr>
          <w:rFonts w:hint="default" w:ascii="Arial" w:hAnsi="Arial" w:cs="Arial"/>
        </w:rPr>
        <w:t> </w:t>
      </w:r>
      <w:r>
        <w:rPr>
          <w:rFonts w:hint="default" w:ascii="Arial" w:hAnsi="Arial" w:cs="Arial"/>
          <w:b/>
          <w:bCs/>
        </w:rPr>
        <w:t>. </w:t>
      </w:r>
    </w:p>
    <w:p w14:paraId="759BE9CB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Programi predškolskog odgoja za djecu rane i predškolske dobi ostvaruje se u jasličkim i vrtićkim skupinama. </w:t>
      </w:r>
    </w:p>
    <w:p w14:paraId="79650F4C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U program jaslica može se upisati dijete koje do 31. kolovoza 2025. god. navrši 1 godinu života.</w:t>
      </w:r>
    </w:p>
    <w:p w14:paraId="3508CEDF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U vrtićki program može se upisati dijete koje do 31.kolovoza 2025. god. navrši 3 godine života.</w:t>
      </w:r>
    </w:p>
    <w:p w14:paraId="2DF50905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Dječji vrtić je dužan, sukladno svom kapacitetu, organizirati redovite programe ranog i predškolskog odgoja za djecu s prebivalištem na području Općine Tovarnik.</w:t>
      </w:r>
    </w:p>
    <w:p w14:paraId="183241C7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lang w:val="hr-HR"/>
        </w:rPr>
        <w:t>Kriterij bodovanja</w:t>
      </w:r>
      <w:r>
        <w:rPr>
          <w:rFonts w:hint="default" w:ascii="Arial" w:hAnsi="Arial" w:cs="Arial"/>
        </w:rPr>
        <w:t>:</w:t>
      </w:r>
    </w:p>
    <w:p w14:paraId="5B122FCE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oba zaposlena roditelja,</w:t>
      </w:r>
    </w:p>
    <w:p w14:paraId="63C0DABC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roditelja invalida Domovinskog rata,</w:t>
      </w:r>
    </w:p>
    <w:p w14:paraId="78944386">
      <w:pPr>
        <w:pStyle w:val="33"/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iz obitelji s troje ili više djece</w:t>
      </w:r>
    </w:p>
    <w:p w14:paraId="6AEF54BA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s teškoćama u razvoju i kroničnim bolestima koji imaju nalaz i mišljenje nadležnog tijela sustava socijalne skrbi (prvostupanjsko rješenje vještačenja)</w:t>
      </w:r>
    </w:p>
    <w:p w14:paraId="7A9256E2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samohranih roditelja</w:t>
      </w:r>
    </w:p>
    <w:p w14:paraId="5B1C0AEB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jednoroditeljskih obitelji</w:t>
      </w:r>
    </w:p>
    <w:p w14:paraId="5DDBCC16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osoba s invaliditetom upisanih u hrvatski registar osoba s invaliditetom</w:t>
      </w:r>
    </w:p>
    <w:p w14:paraId="5431455A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koja su ostvarila pravo na socijalnu uslugu smještaja u udomiteljskim obiteljima,</w:t>
      </w:r>
    </w:p>
    <w:p w14:paraId="013E73FA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koja zajedno s oba roditelja/skrbnika imaju prebivalište na području Općine Tovarnik,</w:t>
      </w:r>
    </w:p>
    <w:p w14:paraId="53F3EEF9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cs="Arial"/>
          <w:color w:val="000000"/>
        </w:rPr>
      </w:pPr>
      <w:r>
        <w:rPr>
          <w:rFonts w:hint="default" w:ascii="Arial" w:hAnsi="Arial" w:cs="Arial"/>
          <w:color w:val="000000"/>
        </w:rPr>
        <w:t>djeca roditelja koji primaju dječji doplatak ili roditelja korisnika zajamčene minimalne naknade</w:t>
      </w:r>
    </w:p>
    <w:p w14:paraId="78203CC3">
      <w:pPr>
        <w:spacing w:after="0" w:line="240" w:lineRule="auto"/>
        <w:ind w:left="720"/>
        <w:jc w:val="both"/>
        <w:rPr>
          <w:rFonts w:hint="default" w:ascii="Arial" w:hAnsi="Arial" w:cs="Arial"/>
          <w:color w:val="000000"/>
        </w:rPr>
      </w:pPr>
    </w:p>
    <w:p w14:paraId="25492210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Ukoliko preostane slobodnih mjesta za upis, u programe Dječjeg vrtića mogu se upisati i djeca koja zajedno s roditeljima/skrbnicima imaju boravište na području  Općine Tovarnik kao i djeca koja imaju prebivalište na području drugih gradova i općina.  </w:t>
      </w:r>
    </w:p>
    <w:p w14:paraId="01AC819B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Prednost pri upisu u okviru planiranog broja slobodnih mjesta po dobnim skupinama ostvaruje dijete s većim zbrojem bodova. </w:t>
      </w:r>
    </w:p>
    <w:p w14:paraId="560FB1B7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Ukoliko dvoje ili više djece ostvaruje jednak broj bodova, redoslijed prednosti pri upisu utvrđuje se prema kriteriju starosti djeteta, od starijeg prema mlađem.</w:t>
      </w:r>
    </w:p>
    <w:p w14:paraId="06325E8C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Nakon cjelovitog uvida i analize upisne dokumentacije, Povjerenstvo za upis dostavit će podatke Upravnom vijeću vrtića o provedenom upisu. Upravno vijeće vrtića donosi Odluku o upisu djece u pedagošku godinu 2026./2027., koja se objavljuje na oglasnoj ploči i internetskoj stranici Dječjeg vrtića u roku od 30 dana od isteka roka za podnošenje zahtjeva za upis.</w:t>
      </w:r>
    </w:p>
    <w:p w14:paraId="7CDB7353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Za djecu koja ne mogu biti primljena u vrtić utvrđuje se Lista čekanja. S liste čekanja djeca se upisuju u vrtić nakon što se oslobodi mjesto u skupini kojoj dijete po dobnom uzrastu pripada.</w:t>
      </w:r>
    </w:p>
    <w:p w14:paraId="102172C8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Podnositelji zahtjeva za upis djeteta u vrtić nezadovoljni </w:t>
      </w:r>
      <w:r>
        <w:rPr>
          <w:rFonts w:hint="default" w:ascii="Arial" w:hAnsi="Arial" w:cs="Arial"/>
          <w:lang w:val="hr-HR"/>
        </w:rPr>
        <w:t>Rješenjem</w:t>
      </w:r>
      <w:r>
        <w:rPr>
          <w:rFonts w:hint="default" w:ascii="Arial" w:hAnsi="Arial" w:cs="Arial"/>
        </w:rPr>
        <w:t xml:space="preserve"> o upisu mogu u roku od 8 dana od dana objave podnijeti žalbu </w:t>
      </w:r>
      <w:r>
        <w:rPr>
          <w:rFonts w:hint="default" w:ascii="Arial" w:hAnsi="Arial" w:cs="Arial"/>
          <w:lang w:val="hr-HR"/>
        </w:rPr>
        <w:t>Povjerenstvu za upis djece u DV Palčić Tovarnik</w:t>
      </w:r>
      <w:r>
        <w:rPr>
          <w:rFonts w:hint="default" w:ascii="Arial" w:hAnsi="Arial" w:cs="Arial"/>
        </w:rPr>
        <w:t xml:space="preserve">. </w:t>
      </w:r>
    </w:p>
    <w:p w14:paraId="6E3D19F3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Prije početka pedagoške godine 2026./2027. i uključivanja djeteta u odgojnu skupinu roditelji/skrbnici djeteta dužni su:</w:t>
      </w:r>
    </w:p>
    <w:p w14:paraId="3919816E">
      <w:pPr>
        <w:numPr>
          <w:ilvl w:val="0"/>
          <w:numId w:val="2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Dostaviti Vrtiću potvrdu nadležnog liječnika o zdravstvenom stanju djeteta (potvrda o sistematskom pregledu djeteta),</w:t>
      </w:r>
    </w:p>
    <w:p w14:paraId="22872012">
      <w:pPr>
        <w:numPr>
          <w:ilvl w:val="0"/>
          <w:numId w:val="2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Potpisati s Vrtićem Ugovor o uslugama predškolskog odgoja i obrazovanja</w:t>
      </w:r>
    </w:p>
    <w:p w14:paraId="34E6147A">
      <w:pPr>
        <w:numPr>
          <w:ilvl w:val="0"/>
          <w:numId w:val="2"/>
        </w:num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Potpisati izjavu o ovlaštenim osobama koje mogu dovoditi/odvoditi dijete u/iz vrtića,</w:t>
      </w:r>
    </w:p>
    <w:p w14:paraId="5EDFF3EA">
      <w:pPr>
        <w:jc w:val="both"/>
        <w:rPr>
          <w:rStyle w:val="13"/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</w:rPr>
        <w:t xml:space="preserve">Potpisati suglasnosti o korištenju osobnih podataka u svrhu provođenja odgojno-obrazovnog rada, kao i suglasnost za izvođenje djece iz ustanove u svrhu provođenja odgojno-obrazovnog </w:t>
      </w:r>
    </w:p>
    <w:p w14:paraId="0C8B39C8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lang w:val="hr-HR"/>
        </w:rPr>
        <w:t>Rješenje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lang w:val="hr-HR"/>
        </w:rPr>
        <w:t>o upisu</w:t>
      </w:r>
      <w:r>
        <w:rPr>
          <w:rFonts w:hint="default" w:ascii="Arial" w:hAnsi="Arial" w:cs="Arial"/>
        </w:rPr>
        <w:t xml:space="preserve"> kao i lista čekanja sa šiframa djece koje su dodijeljene roditelju prilikom predaje zahtjeva za upis biti će objavljena najkasnije</w:t>
      </w:r>
      <w:r>
        <w:rPr>
          <w:rFonts w:hint="default" w:ascii="Arial" w:hAnsi="Arial" w:cs="Arial"/>
          <w:lang w:val="hr-HR"/>
        </w:rPr>
        <w:t xml:space="preserve"> 30 dana od dana donošenja </w:t>
      </w:r>
      <w:r>
        <w:rPr>
          <w:rFonts w:hint="default" w:ascii="Arial" w:hAnsi="Arial" w:cs="Arial"/>
        </w:rPr>
        <w:t>na web stranici 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"http://www.palcictovarnik.hr/" </w:instrText>
      </w:r>
      <w:r>
        <w:rPr>
          <w:rFonts w:hint="default" w:ascii="Arial" w:hAnsi="Arial" w:cs="Arial"/>
        </w:rPr>
        <w:fldChar w:fldCharType="separate"/>
      </w:r>
      <w:r>
        <w:rPr>
          <w:rStyle w:val="17"/>
          <w:rFonts w:hint="default" w:ascii="Arial" w:hAnsi="Arial" w:cs="Arial"/>
        </w:rPr>
        <w:t>www.palcictovarnik.hr</w:t>
      </w:r>
      <w:r>
        <w:rPr>
          <w:rStyle w:val="17"/>
          <w:rFonts w:hint="default" w:ascii="Arial" w:hAnsi="Arial" w:cs="Arial"/>
        </w:rPr>
        <w:fldChar w:fldCharType="end"/>
      </w:r>
      <w:r>
        <w:rPr>
          <w:rFonts w:hint="default" w:ascii="Arial" w:hAnsi="Arial" w:cs="Arial"/>
        </w:rPr>
        <w:t>  i oglasnoj ploči Dječjeg vrtića Palčić Tovarnik. </w:t>
      </w:r>
    </w:p>
    <w:p w14:paraId="54345BE3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Dijete koje po natječaju nije upisano vodi se na listi čekanja te će ostvariti pravo upisa tijekom godine ukoliko se oslobodi mjesto u odgojnoj skupini ili se proširi kapacitet Vrtića. </w:t>
      </w:r>
    </w:p>
    <w:p w14:paraId="68153C1F">
      <w:pPr>
        <w:jc w:val="both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</w:rPr>
        <w:t>Roditelj ili skrbnik nezadovoljan rezultatom upisa može podnijeti žalbu</w:t>
      </w:r>
      <w:r>
        <w:rPr>
          <w:rFonts w:hint="default" w:ascii="Arial" w:hAnsi="Arial" w:cs="Arial"/>
          <w:lang w:val="hr-HR"/>
        </w:rPr>
        <w:t xml:space="preserve"> Povjerenstvu za upise Dječjeg vrtića Palčić Tovarnik u roku od 15 dana</w:t>
      </w:r>
    </w:p>
    <w:p w14:paraId="273DC326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Primljena djeca počinju koristiti program početkom nove pedagoške godine, odnosno </w:t>
      </w:r>
      <w:r>
        <w:rPr>
          <w:rFonts w:hint="default" w:ascii="Arial" w:hAnsi="Arial" w:cs="Arial"/>
          <w:b/>
          <w:bCs/>
        </w:rPr>
        <w:t>1. rujna 202</w:t>
      </w:r>
      <w:r>
        <w:rPr>
          <w:rFonts w:hint="default" w:ascii="Arial" w:hAnsi="Arial" w:cs="Arial"/>
          <w:b/>
          <w:bCs/>
          <w:lang w:val="hr-HR"/>
        </w:rPr>
        <w:t>6</w:t>
      </w:r>
      <w:bookmarkStart w:id="0" w:name="_GoBack"/>
      <w:bookmarkEnd w:id="0"/>
      <w:r>
        <w:rPr>
          <w:rFonts w:hint="default" w:ascii="Arial" w:hAnsi="Arial" w:cs="Arial"/>
          <w:b/>
          <w:bCs/>
        </w:rPr>
        <w:t>.</w:t>
      </w:r>
    </w:p>
    <w:p w14:paraId="07744580">
      <w:pPr>
        <w:jc w:val="both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</w:rPr>
        <w:t>VAŽNA NAPOMENA: </w:t>
      </w:r>
      <w:r>
        <w:rPr>
          <w:rFonts w:hint="default" w:ascii="Arial" w:hAnsi="Arial" w:cs="Arial"/>
          <w:b/>
          <w:bCs/>
        </w:rPr>
        <w:t>Roditelji neupisane djece čiji se zahtjevi za upis nalaze na listi čekanja za pedagošku godinu 2025./2026., ukoliko su zainteresirani za upis u novu pedagošku godinu, trebaju ponovno podnijeti zahtjev za upis u pedagošku godinu 2026./2027. Zahtjevi s liste čekanja se NE PRENOSE automatski u natječaj za novu pedagošku godinu.</w:t>
      </w:r>
    </w:p>
    <w:p w14:paraId="129AF7ED">
      <w:pPr>
        <w:spacing w:line="25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eastAsia="Calibri" w:cs="Arial"/>
          <w:lang w:eastAsia="zh-CN" w:bidi="ar"/>
        </w:rPr>
        <w:t>Natječaj će se objaviti na oglasnoj plo</w:t>
      </w:r>
      <w:r>
        <w:rPr>
          <w:rFonts w:hint="default" w:ascii="Arial" w:hAnsi="Arial" w:cs="Arial" w:eastAsiaTheme="minorEastAsia"/>
          <w:lang w:eastAsia="zh-CN" w:bidi="ar"/>
        </w:rPr>
        <w:t>č</w:t>
      </w:r>
      <w:r>
        <w:rPr>
          <w:rFonts w:hint="default" w:ascii="Arial" w:hAnsi="Arial" w:eastAsia="Calibri" w:cs="Arial"/>
          <w:lang w:eastAsia="zh-CN" w:bidi="ar"/>
        </w:rPr>
        <w:t xml:space="preserve">i Dječjeg vrtića Palčić Tovarnik i web stranici Vrtića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"http://www.palcictovarnik.hr/" </w:instrText>
      </w:r>
      <w:r>
        <w:rPr>
          <w:rFonts w:hint="default" w:ascii="Arial" w:hAnsi="Arial" w:cs="Arial"/>
        </w:rPr>
        <w:fldChar w:fldCharType="separate"/>
      </w:r>
      <w:r>
        <w:rPr>
          <w:rStyle w:val="17"/>
          <w:rFonts w:hint="default" w:ascii="Arial" w:hAnsi="Arial" w:cs="Arial"/>
        </w:rPr>
        <w:t>www.palcictovarnik.hr</w:t>
      </w:r>
      <w:r>
        <w:rPr>
          <w:rStyle w:val="17"/>
          <w:rFonts w:hint="default" w:ascii="Arial" w:hAnsi="Arial" w:cs="Arial"/>
        </w:rPr>
        <w:fldChar w:fldCharType="end"/>
      </w:r>
      <w:r>
        <w:rPr>
          <w:rFonts w:hint="default" w:ascii="Arial" w:hAnsi="Arial" w:eastAsia="Calibri" w:cs="Arial"/>
          <w:lang w:eastAsia="zh-CN" w:bidi="ar"/>
        </w:rPr>
        <w:t xml:space="preserve"> i traje od 12.6.2026. do 19.6.2026.</w:t>
      </w:r>
    </w:p>
    <w:p w14:paraId="5E25E9F5">
      <w:pPr>
        <w:jc w:val="both"/>
        <w:rPr>
          <w:rFonts w:hint="default" w:ascii="Arial" w:hAnsi="Arial" w:cs="Arial"/>
          <w:b/>
          <w:bCs/>
        </w:rPr>
      </w:pPr>
    </w:p>
    <w:p w14:paraId="6F8D31F2">
      <w:pPr>
        <w:jc w:val="right"/>
        <w:rPr>
          <w:rFonts w:hint="default" w:ascii="Arial" w:hAnsi="Arial" w:cs="Arial"/>
        </w:rPr>
      </w:pPr>
    </w:p>
    <w:p w14:paraId="16C1F7DE">
      <w:pPr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Predsjednik Upravnog vijeća</w:t>
      </w:r>
    </w:p>
    <w:p w14:paraId="2A4EC94E">
      <w:pPr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Ivan Džunja, mag. iur.</w:t>
      </w:r>
    </w:p>
    <w:p w14:paraId="2B8D7E05">
      <w:pPr>
        <w:rPr>
          <w:rFonts w:hint="default" w:ascii="Arial" w:hAnsi="Arial" w:cs="Arial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63A0D"/>
    <w:multiLevelType w:val="multilevel"/>
    <w:tmpl w:val="03463A0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9F96652"/>
    <w:multiLevelType w:val="multilevel"/>
    <w:tmpl w:val="29F96652"/>
    <w:lvl w:ilvl="0" w:tentative="0">
      <w:start w:val="4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9F"/>
    <w:rsid w:val="0017554C"/>
    <w:rsid w:val="001F189C"/>
    <w:rsid w:val="003D2A8D"/>
    <w:rsid w:val="003E7438"/>
    <w:rsid w:val="00453275"/>
    <w:rsid w:val="00453519"/>
    <w:rsid w:val="00493764"/>
    <w:rsid w:val="004A2296"/>
    <w:rsid w:val="004C569B"/>
    <w:rsid w:val="006B448B"/>
    <w:rsid w:val="00713F78"/>
    <w:rsid w:val="00775E9F"/>
    <w:rsid w:val="007A1200"/>
    <w:rsid w:val="00AF1D8E"/>
    <w:rsid w:val="00BD1728"/>
    <w:rsid w:val="00BF6B84"/>
    <w:rsid w:val="00CF297C"/>
    <w:rsid w:val="00D81145"/>
    <w:rsid w:val="00DB2685"/>
    <w:rsid w:val="00F542BF"/>
    <w:rsid w:val="2002314C"/>
    <w:rsid w:val="26F554B5"/>
    <w:rsid w:val="327F7D23"/>
    <w:rsid w:val="3CFC1794"/>
    <w:rsid w:val="716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styleId="14">
    <w:name w:val="annotation text"/>
    <w:basedOn w:val="1"/>
    <w:link w:val="40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41"/>
    <w:semiHidden/>
    <w:unhideWhenUsed/>
    <w:qFormat/>
    <w:uiPriority w:val="99"/>
    <w:rPr>
      <w:b/>
      <w:bCs/>
    </w:rPr>
  </w:style>
  <w:style w:type="character" w:styleId="16">
    <w:name w:val="FollowedHyperlink"/>
    <w:semiHidden/>
    <w:unhideWhenUsed/>
    <w:qFormat/>
    <w:uiPriority w:val="99"/>
    <w:rPr>
      <w:color w:val="954F72"/>
      <w:u w:val="single"/>
    </w:rPr>
  </w:style>
  <w:style w:type="character" w:styleId="17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Naslov Char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Podnaslov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Citat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Jako isticanje1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Naglašen citat Char"/>
    <w:basedOn w:val="11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staknuta referenc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Neriješeno spominjanje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9">
    <w:name w:val="Obična tablica1"/>
    <w:semiHidden/>
    <w:qFormat/>
    <w:uiPriority w:val="0"/>
    <w:pPr>
      <w:spacing w:after="160" w:line="256" w:lineRule="auto"/>
    </w:pPr>
    <w:rPr>
      <w:rFonts w:hint="eastAsia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Tekst komentara Char"/>
    <w:basedOn w:val="11"/>
    <w:link w:val="14"/>
    <w:qFormat/>
    <w:uiPriority w:val="99"/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customStyle="1" w:styleId="41">
    <w:name w:val="Predmet komentara Char"/>
    <w:basedOn w:val="40"/>
    <w:link w:val="15"/>
    <w:semiHidden/>
    <w:qFormat/>
    <w:uiPriority w:val="99"/>
    <w:rPr>
      <w:rFonts w:asciiTheme="minorHAnsi" w:hAnsiTheme="minorHAnsi" w:eastAsiaTheme="minorHAnsi" w:cstheme="minorBidi"/>
      <w:b/>
      <w:bCs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4349</Characters>
  <Lines>36</Lines>
  <Paragraphs>10</Paragraphs>
  <TotalTime>10</TotalTime>
  <ScaleCrop>false</ScaleCrop>
  <LinksUpToDate>false</LinksUpToDate>
  <CharactersWithSpaces>5101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2026-06-05T08:30:00Z</dcterms:created>
  <dc:creator>Palcic Tovarnik</dc:creator>
  <cp:lastModifiedBy>DV Palčić Tovarnik</cp:lastModifiedBy>
  <cp:lastPrinted>2026-06-07T16:41:08Z</cp:lastPrinted>
  <dcterms:modified xsi:type="dcterms:W3CDTF">2026-06-07T16:54:20Z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4ABAFFA4BBC74976B3A3B00B062F4A33_12</vt:lpwstr>
  </property>
</Properties>
</file>